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7CF" w:rsidRDefault="002857CF" w:rsidP="002857CF">
      <w:pPr>
        <w:pStyle w:val="NoSpacing"/>
      </w:pPr>
      <w:bookmarkStart w:id="0" w:name="_GoBack"/>
      <w:bookmarkEnd w:id="0"/>
      <w:r>
        <w:t xml:space="preserve">Zins, J., Payton, J. W., Weissberg, R. P., &amp; O’Brien, M. U. (2007). Social and emotional learning and successful school performance. In G. Matthews, M. Zeidner, &amp; R. D. Roberts (Eds.), </w:t>
      </w:r>
      <w:r>
        <w:rPr>
          <w:i/>
        </w:rPr>
        <w:t xml:space="preserve">Emotional intelligence: Knowns and unknowns </w:t>
      </w:r>
      <w:r>
        <w:t>(pp. 376-395). New York: Oxford University Press.</w:t>
      </w:r>
    </w:p>
    <w:p w:rsidR="002857CF" w:rsidRDefault="002857CF" w:rsidP="002857CF">
      <w:pPr>
        <w:pStyle w:val="NoSpacing"/>
      </w:pPr>
    </w:p>
    <w:p w:rsidR="002857CF" w:rsidRDefault="002857CF" w:rsidP="002857CF">
      <w:pPr>
        <w:pStyle w:val="NoSpacing"/>
        <w:numPr>
          <w:ilvl w:val="0"/>
          <w:numId w:val="1"/>
        </w:numPr>
      </w:pPr>
      <w:r>
        <w:t>SEL adds value to the teaching of specific social and emotional skills in isolation from one another</w:t>
      </w:r>
    </w:p>
    <w:p w:rsidR="002857CF" w:rsidRDefault="002857CF" w:rsidP="002857CF">
      <w:pPr>
        <w:pStyle w:val="NoSpacing"/>
        <w:numPr>
          <w:ilvl w:val="0"/>
          <w:numId w:val="1"/>
        </w:numPr>
      </w:pPr>
      <w:r>
        <w:t>Developmentally, SEL specifies what social and emotional competence might look like at various grade levels – shift in external control factors and independent self-regulation</w:t>
      </w:r>
    </w:p>
    <w:p w:rsidR="002857CF" w:rsidRDefault="002857CF" w:rsidP="002857CF">
      <w:pPr>
        <w:pStyle w:val="NoSpacing"/>
        <w:numPr>
          <w:ilvl w:val="1"/>
          <w:numId w:val="1"/>
        </w:numPr>
      </w:pPr>
      <w:r>
        <w:t>Earlier developmental stages – more external controls</w:t>
      </w:r>
    </w:p>
    <w:p w:rsidR="002857CF" w:rsidRDefault="002857CF" w:rsidP="002857CF">
      <w:pPr>
        <w:pStyle w:val="NoSpacing"/>
        <w:numPr>
          <w:ilvl w:val="1"/>
          <w:numId w:val="1"/>
        </w:numPr>
      </w:pPr>
      <w:r>
        <w:t>Older developmental stages- acting in accordance with one’s internalized beliefs and values, making good decisions, and taking responsibility for one’s choices and behaviors (Bear, 2005)</w:t>
      </w:r>
    </w:p>
    <w:p w:rsidR="002857CF" w:rsidRDefault="002857CF" w:rsidP="002857CF">
      <w:pPr>
        <w:pStyle w:val="NoSpacing"/>
        <w:numPr>
          <w:ilvl w:val="0"/>
          <w:numId w:val="1"/>
        </w:numPr>
      </w:pPr>
      <w:r>
        <w:t>Self-awareness developmental stages</w:t>
      </w:r>
    </w:p>
    <w:p w:rsidR="002857CF" w:rsidRDefault="002857CF" w:rsidP="002857CF">
      <w:pPr>
        <w:pStyle w:val="NoSpacing"/>
        <w:numPr>
          <w:ilvl w:val="1"/>
          <w:numId w:val="1"/>
        </w:numPr>
      </w:pPr>
      <w:r>
        <w:t>Elementary – recognize and accurately label simple emotions</w:t>
      </w:r>
    </w:p>
    <w:p w:rsidR="002857CF" w:rsidRDefault="002857CF" w:rsidP="002857CF">
      <w:pPr>
        <w:pStyle w:val="NoSpacing"/>
        <w:numPr>
          <w:ilvl w:val="1"/>
          <w:numId w:val="1"/>
        </w:numPr>
      </w:pPr>
      <w:r>
        <w:t>Middle school – able to analyze factors that trigger stress reactions</w:t>
      </w:r>
    </w:p>
    <w:p w:rsidR="002857CF" w:rsidRDefault="002857CF" w:rsidP="002857CF">
      <w:pPr>
        <w:pStyle w:val="NoSpacing"/>
        <w:numPr>
          <w:ilvl w:val="1"/>
          <w:numId w:val="1"/>
        </w:numPr>
      </w:pPr>
      <w:r>
        <w:t>High school – expected to analyze how various expressions of emotion affect others</w:t>
      </w:r>
    </w:p>
    <w:p w:rsidR="002857CF" w:rsidRDefault="002857CF" w:rsidP="002857CF">
      <w:pPr>
        <w:pStyle w:val="NoSpacing"/>
        <w:numPr>
          <w:ilvl w:val="0"/>
          <w:numId w:val="1"/>
        </w:numPr>
      </w:pPr>
      <w:r>
        <w:t>Self-management developmental stages</w:t>
      </w:r>
    </w:p>
    <w:p w:rsidR="002857CF" w:rsidRDefault="002857CF" w:rsidP="002857CF">
      <w:pPr>
        <w:pStyle w:val="NoSpacing"/>
        <w:numPr>
          <w:ilvl w:val="1"/>
          <w:numId w:val="1"/>
        </w:numPr>
      </w:pPr>
      <w:r>
        <w:t>Elementary - Ability to describe steps of setting and working toward goals</w:t>
      </w:r>
    </w:p>
    <w:p w:rsidR="002857CF" w:rsidRDefault="002857CF" w:rsidP="002857CF">
      <w:pPr>
        <w:pStyle w:val="NoSpacing"/>
        <w:numPr>
          <w:ilvl w:val="1"/>
          <w:numId w:val="1"/>
        </w:numPr>
      </w:pPr>
      <w:r>
        <w:t>Middle school – setting and making plan to achieve a short-term personal or academic goal</w:t>
      </w:r>
    </w:p>
    <w:p w:rsidR="002857CF" w:rsidRDefault="002857CF" w:rsidP="002857CF">
      <w:pPr>
        <w:pStyle w:val="NoSpacing"/>
        <w:numPr>
          <w:ilvl w:val="1"/>
          <w:numId w:val="1"/>
        </w:numPr>
      </w:pPr>
      <w:r>
        <w:t>High school – identify strategies to make use of available school and community resources and overcome obstacles in achieving longer term goal</w:t>
      </w:r>
    </w:p>
    <w:p w:rsidR="002857CF" w:rsidRDefault="002857CF" w:rsidP="002857CF">
      <w:pPr>
        <w:pStyle w:val="NoSpacing"/>
        <w:numPr>
          <w:ilvl w:val="0"/>
          <w:numId w:val="1"/>
        </w:numPr>
      </w:pPr>
      <w:r>
        <w:t>Social awareness:</w:t>
      </w:r>
    </w:p>
    <w:p w:rsidR="002857CF" w:rsidRDefault="002857CF" w:rsidP="002857CF">
      <w:pPr>
        <w:pStyle w:val="NoSpacing"/>
        <w:numPr>
          <w:ilvl w:val="1"/>
          <w:numId w:val="1"/>
        </w:numPr>
      </w:pPr>
      <w:r>
        <w:t>Elementary – able to identify verbal, physical, and situational cues indicating how others feel</w:t>
      </w:r>
    </w:p>
    <w:p w:rsidR="002857CF" w:rsidRDefault="002857CF" w:rsidP="002857CF">
      <w:pPr>
        <w:pStyle w:val="NoSpacing"/>
        <w:numPr>
          <w:ilvl w:val="1"/>
          <w:numId w:val="1"/>
        </w:numPr>
      </w:pPr>
      <w:r>
        <w:t>Middle school – able to predict others’ feelings and perspectives in various situations</w:t>
      </w:r>
    </w:p>
    <w:p w:rsidR="002857CF" w:rsidRDefault="002857CF" w:rsidP="002857CF">
      <w:pPr>
        <w:pStyle w:val="NoSpacing"/>
        <w:numPr>
          <w:ilvl w:val="1"/>
          <w:numId w:val="1"/>
        </w:numPr>
      </w:pPr>
      <w:r>
        <w:t>High school – able to evaluate their ability to empathize with others</w:t>
      </w:r>
    </w:p>
    <w:p w:rsidR="002857CF" w:rsidRDefault="002857CF" w:rsidP="002857CF">
      <w:pPr>
        <w:pStyle w:val="NoSpacing"/>
        <w:numPr>
          <w:ilvl w:val="0"/>
          <w:numId w:val="1"/>
        </w:numPr>
      </w:pPr>
      <w:r>
        <w:t>Relationship skills</w:t>
      </w:r>
    </w:p>
    <w:p w:rsidR="002857CF" w:rsidRDefault="002857CF" w:rsidP="002857CF">
      <w:pPr>
        <w:pStyle w:val="NoSpacing"/>
        <w:numPr>
          <w:ilvl w:val="1"/>
          <w:numId w:val="1"/>
        </w:numPr>
      </w:pPr>
      <w:r>
        <w:t>Elementary – ability to describe approaches to making and keeping friends</w:t>
      </w:r>
    </w:p>
    <w:p w:rsidR="002857CF" w:rsidRDefault="002857CF" w:rsidP="002857CF">
      <w:pPr>
        <w:pStyle w:val="NoSpacing"/>
        <w:numPr>
          <w:ilvl w:val="1"/>
          <w:numId w:val="1"/>
        </w:numPr>
      </w:pPr>
      <w:r>
        <w:t>Middle school – demonstrate cooperation and teamwork to promote group goals</w:t>
      </w:r>
    </w:p>
    <w:p w:rsidR="002857CF" w:rsidRDefault="002857CF" w:rsidP="002857CF">
      <w:pPr>
        <w:pStyle w:val="NoSpacing"/>
        <w:numPr>
          <w:ilvl w:val="1"/>
          <w:numId w:val="1"/>
        </w:numPr>
      </w:pPr>
      <w:r>
        <w:t>High school – expected to evaluate uses of communication skills with peers, teachers, and family members</w:t>
      </w:r>
    </w:p>
    <w:p w:rsidR="002857CF" w:rsidRDefault="002857CF" w:rsidP="002857CF">
      <w:pPr>
        <w:pStyle w:val="NoSpacing"/>
        <w:numPr>
          <w:ilvl w:val="0"/>
          <w:numId w:val="1"/>
        </w:numPr>
      </w:pPr>
      <w:r>
        <w:t>Responsible decision making</w:t>
      </w:r>
    </w:p>
    <w:p w:rsidR="002857CF" w:rsidRDefault="002857CF" w:rsidP="002857CF">
      <w:pPr>
        <w:pStyle w:val="NoSpacing"/>
        <w:numPr>
          <w:ilvl w:val="1"/>
          <w:numId w:val="1"/>
        </w:numPr>
      </w:pPr>
      <w:r>
        <w:t>Elementary - identify range of decisions they make at school in terms of responsible decision making</w:t>
      </w:r>
    </w:p>
    <w:p w:rsidR="002857CF" w:rsidRDefault="002857CF" w:rsidP="002857CF">
      <w:pPr>
        <w:pStyle w:val="NoSpacing"/>
        <w:numPr>
          <w:ilvl w:val="1"/>
          <w:numId w:val="1"/>
        </w:numPr>
      </w:pPr>
      <w:r>
        <w:t>Middle school – evaluate strategies for resisting peer pressure to engage in unsafe or unethical activities</w:t>
      </w:r>
    </w:p>
    <w:p w:rsidR="002857CF" w:rsidRPr="005C5FA0" w:rsidRDefault="002857CF" w:rsidP="002857CF">
      <w:pPr>
        <w:pStyle w:val="NoSpacing"/>
        <w:numPr>
          <w:ilvl w:val="1"/>
          <w:numId w:val="1"/>
        </w:numPr>
      </w:pPr>
      <w:r>
        <w:t>High school – able to analyze how current decision making affects their college and career choices</w:t>
      </w:r>
    </w:p>
    <w:p w:rsidR="00AF11B7" w:rsidRDefault="00AF11B7"/>
    <w:sectPr w:rsidR="00AF11B7" w:rsidSect="00A41ADB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0E0DBD">
      <w:pPr>
        <w:spacing w:after="0" w:line="240" w:lineRule="auto"/>
      </w:pPr>
      <w:r>
        <w:separator/>
      </w:r>
    </w:p>
  </w:endnote>
  <w:endnote w:type="continuationSeparator" w:id="0">
    <w:p w:rsidR="00000000" w:rsidRDefault="000E0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CC5" w:rsidRDefault="002857C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E0DBD">
      <w:rPr>
        <w:noProof/>
      </w:rPr>
      <w:t>1</w:t>
    </w:r>
    <w:r>
      <w:fldChar w:fldCharType="end"/>
    </w:r>
  </w:p>
  <w:p w:rsidR="00E85CC5" w:rsidRDefault="000E0DBD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0E0DBD">
      <w:pPr>
        <w:spacing w:after="0" w:line="240" w:lineRule="auto"/>
      </w:pPr>
      <w:r>
        <w:separator/>
      </w:r>
    </w:p>
  </w:footnote>
  <w:footnote w:type="continuationSeparator" w:id="0">
    <w:p w:rsidR="00000000" w:rsidRDefault="000E0D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60ED0"/>
    <w:multiLevelType w:val="hybridMultilevel"/>
    <w:tmpl w:val="CF3CC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7CF"/>
    <w:rsid w:val="000E0DBD"/>
    <w:rsid w:val="002857CF"/>
    <w:rsid w:val="00AF11B7"/>
    <w:rsid w:val="00BB1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7CF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857CF"/>
    <w:rPr>
      <w:rFonts w:ascii="Calibri" w:eastAsia="Calibri" w:hAnsi="Calibri" w:cs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2857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57CF"/>
    <w:rPr>
      <w:rFonts w:ascii="Calibri" w:eastAsia="Calibri" w:hAnsi="Calibri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7CF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857CF"/>
    <w:rPr>
      <w:rFonts w:ascii="Calibri" w:eastAsia="Calibri" w:hAnsi="Calibri" w:cs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2857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57CF"/>
    <w:rPr>
      <w:rFonts w:ascii="Calibri" w:eastAsia="Calibri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339</Words>
  <Characters>1937</Characters>
  <Application>Microsoft Macintosh Word</Application>
  <DocSecurity>0</DocSecurity>
  <Lines>16</Lines>
  <Paragraphs>4</Paragraphs>
  <ScaleCrop>false</ScaleCrop>
  <Company>New Century Education Consulting</Company>
  <LinksUpToDate>false</LinksUpToDate>
  <CharactersWithSpaces>2272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Judith Nuss</dc:creator>
  <cp:keywords/>
  <dc:description/>
  <cp:lastModifiedBy>Judith Nuss</cp:lastModifiedBy>
  <cp:revision>2</cp:revision>
  <dcterms:created xsi:type="dcterms:W3CDTF">2014-07-29T12:55:00Z</dcterms:created>
  <dcterms:modified xsi:type="dcterms:W3CDTF">2014-07-29T12:55:00Z</dcterms:modified>
</cp:coreProperties>
</file>